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7B5A" w14:textId="77777777" w:rsidR="00A13A82" w:rsidRPr="00A13A82" w:rsidRDefault="00A13A82" w:rsidP="0099525A">
      <w:pPr>
        <w:jc w:val="center"/>
        <w:outlineLvl w:val="0"/>
        <w:rPr>
          <w:rStyle w:val="nfasis"/>
          <w:rFonts w:ascii="Arial Narrow" w:hAnsi="Arial Narrow"/>
          <w:b/>
          <w:sz w:val="22"/>
          <w:szCs w:val="22"/>
        </w:rPr>
      </w:pPr>
      <w:r>
        <w:rPr>
          <w:rStyle w:val="nfasis"/>
          <w:rFonts w:ascii="Arial Narrow" w:hAnsi="Arial Narrow"/>
          <w:b/>
          <w:i w:val="0"/>
          <w:sz w:val="22"/>
          <w:szCs w:val="22"/>
        </w:rPr>
        <w:t>CONSTANCIA D</w:t>
      </w:r>
      <w:r w:rsidRPr="00A13A82">
        <w:rPr>
          <w:rStyle w:val="nfasis"/>
          <w:rFonts w:ascii="Arial Narrow" w:hAnsi="Arial Narrow"/>
          <w:b/>
          <w:i w:val="0"/>
          <w:sz w:val="22"/>
          <w:szCs w:val="22"/>
        </w:rPr>
        <w:t>E ARCHIVO</w:t>
      </w:r>
    </w:p>
    <w:p w14:paraId="53B309E1" w14:textId="77777777" w:rsidR="00A13A82" w:rsidRPr="00485B52" w:rsidRDefault="00A13A82" w:rsidP="00A13A82">
      <w:pPr>
        <w:rPr>
          <w:rFonts w:ascii="Arial Narrow" w:hAnsi="Arial Narrow" w:cs="Arial"/>
          <w:b/>
          <w:bCs/>
          <w:sz w:val="10"/>
          <w:szCs w:val="22"/>
        </w:rPr>
      </w:pPr>
    </w:p>
    <w:p w14:paraId="168EE2F1" w14:textId="77777777" w:rsidR="00A13A82" w:rsidRDefault="00A13A82" w:rsidP="00A13A82">
      <w:pPr>
        <w:jc w:val="center"/>
        <w:rPr>
          <w:rFonts w:ascii="Arial Narrow" w:hAnsi="Arial Narrow" w:cs="Arial"/>
          <w:bCs/>
          <w:lang w:val="es"/>
        </w:rPr>
      </w:pPr>
      <w:r w:rsidRPr="00BC610D">
        <w:rPr>
          <w:rFonts w:ascii="Arial Narrow" w:hAnsi="Arial Narrow" w:cs="Arial"/>
          <w:bCs/>
          <w:lang w:val="es"/>
        </w:rPr>
        <w:t>EL (LA) SUSCRITO</w:t>
      </w:r>
      <w:r>
        <w:rPr>
          <w:rFonts w:ascii="Arial Narrow" w:hAnsi="Arial Narrow" w:cs="Arial"/>
          <w:bCs/>
          <w:lang w:val="es"/>
        </w:rPr>
        <w:t>(A) (CARGO DEL FUNCIONARIO QUE CORRESPONDA</w:t>
      </w:r>
      <w:r w:rsidRPr="00BC610D">
        <w:rPr>
          <w:rFonts w:ascii="Arial Narrow" w:hAnsi="Arial Narrow" w:cs="Arial"/>
          <w:bCs/>
          <w:lang w:val="es"/>
        </w:rPr>
        <w:t xml:space="preserve">) </w:t>
      </w:r>
      <w:r>
        <w:rPr>
          <w:rFonts w:ascii="Arial Narrow" w:hAnsi="Arial Narrow" w:cs="Arial"/>
          <w:bCs/>
          <w:lang w:val="es"/>
        </w:rPr>
        <w:t>(ÁREA DEL FUNCIONARIO QUE CORRESPONDA</w:t>
      </w:r>
      <w:r w:rsidRPr="00BC610D">
        <w:rPr>
          <w:rFonts w:ascii="Arial Narrow" w:hAnsi="Arial Narrow" w:cs="Arial"/>
          <w:bCs/>
          <w:lang w:val="es"/>
        </w:rPr>
        <w:t>)</w:t>
      </w:r>
      <w:r>
        <w:rPr>
          <w:rFonts w:ascii="Arial Narrow" w:hAnsi="Arial Narrow" w:cs="Arial"/>
          <w:bCs/>
          <w:lang w:val="es"/>
        </w:rPr>
        <w:t xml:space="preserve"> </w:t>
      </w:r>
      <w:r w:rsidRPr="00BC610D">
        <w:rPr>
          <w:rFonts w:ascii="Arial Narrow" w:hAnsi="Arial Narrow" w:cs="Arial"/>
          <w:bCs/>
          <w:lang w:val="es"/>
        </w:rPr>
        <w:t>DE PARQUES NA</w:t>
      </w:r>
      <w:r>
        <w:rPr>
          <w:rFonts w:ascii="Arial Narrow" w:hAnsi="Arial Narrow" w:cs="Arial"/>
          <w:bCs/>
          <w:lang w:val="es"/>
        </w:rPr>
        <w:t>CIONALES NATURALES DE COLOMBIA</w:t>
      </w:r>
    </w:p>
    <w:p w14:paraId="02A5081A" w14:textId="77777777" w:rsidR="00A13A82" w:rsidRDefault="00A13A82" w:rsidP="00A13A82">
      <w:pPr>
        <w:rPr>
          <w:rFonts w:ascii="Arial Narrow" w:hAnsi="Arial Narrow" w:cs="Arial"/>
          <w:b/>
          <w:bCs/>
          <w:sz w:val="22"/>
          <w:szCs w:val="22"/>
        </w:rPr>
      </w:pPr>
    </w:p>
    <w:p w14:paraId="10348B0A" w14:textId="09455607" w:rsidR="00A13A82" w:rsidRDefault="00A13A82" w:rsidP="0099525A">
      <w:pPr>
        <w:jc w:val="center"/>
        <w:outlineLvl w:val="0"/>
        <w:rPr>
          <w:rFonts w:ascii="Arial Narrow" w:hAnsi="Arial Narrow" w:cs="Arial"/>
          <w:b/>
          <w:bCs/>
          <w:sz w:val="22"/>
          <w:szCs w:val="22"/>
        </w:rPr>
      </w:pPr>
      <w:r>
        <w:rPr>
          <w:rFonts w:ascii="Arial Narrow" w:hAnsi="Arial Narrow" w:cs="Arial"/>
          <w:b/>
          <w:bCs/>
          <w:sz w:val="22"/>
          <w:szCs w:val="22"/>
        </w:rPr>
        <w:t>HACE CONSTAR:</w:t>
      </w:r>
    </w:p>
    <w:p w14:paraId="4AC6BDF3" w14:textId="77777777" w:rsidR="00A13A82" w:rsidRDefault="00A13A82" w:rsidP="00A13A82">
      <w:pPr>
        <w:jc w:val="center"/>
        <w:rPr>
          <w:rFonts w:ascii="Arial Narrow" w:hAnsi="Arial Narrow" w:cs="Arial"/>
          <w:b/>
          <w:bCs/>
          <w:sz w:val="22"/>
          <w:szCs w:val="22"/>
        </w:rPr>
      </w:pPr>
    </w:p>
    <w:p w14:paraId="00C280CF" w14:textId="77777777" w:rsidR="00B61BEF" w:rsidRPr="00B07CF8" w:rsidRDefault="00B61BEF" w:rsidP="00B61BEF">
      <w:pPr>
        <w:jc w:val="both"/>
        <w:rPr>
          <w:rFonts w:ascii="Arial Narrow" w:hAnsi="Arial Narrow"/>
          <w:i/>
          <w:iCs/>
          <w:sz w:val="20"/>
          <w:szCs w:val="20"/>
        </w:rPr>
      </w:pPr>
      <w:bookmarkStart w:id="0" w:name="_Hlk12030937"/>
      <w:r w:rsidRPr="00094326">
        <w:rPr>
          <w:rFonts w:ascii="Arial Narrow" w:hAnsi="Arial Narrow"/>
          <w:sz w:val="20"/>
          <w:szCs w:val="20"/>
        </w:rPr>
        <w:t xml:space="preserve">Que </w:t>
      </w:r>
      <w:r>
        <w:rPr>
          <w:rFonts w:ascii="Arial Narrow" w:hAnsi="Arial Narrow"/>
          <w:sz w:val="20"/>
          <w:szCs w:val="20"/>
        </w:rPr>
        <w:t xml:space="preserve">mediante </w:t>
      </w:r>
      <w:r w:rsidRPr="00094326">
        <w:rPr>
          <w:rFonts w:ascii="Arial Narrow" w:hAnsi="Arial Narrow"/>
          <w:sz w:val="20"/>
          <w:szCs w:val="20"/>
        </w:rPr>
        <w:t>Resolución</w:t>
      </w:r>
      <w:r>
        <w:rPr>
          <w:rFonts w:ascii="Arial Narrow" w:hAnsi="Arial Narrow"/>
          <w:sz w:val="20"/>
          <w:szCs w:val="20"/>
        </w:rPr>
        <w:t>/Auto</w:t>
      </w:r>
      <w:r w:rsidRPr="00094326">
        <w:rPr>
          <w:rFonts w:ascii="Arial Narrow" w:hAnsi="Arial Narrow"/>
          <w:sz w:val="20"/>
          <w:szCs w:val="20"/>
        </w:rPr>
        <w:t xml:space="preserve"> No</w:t>
      </w:r>
      <w:r>
        <w:rPr>
          <w:rFonts w:ascii="Arial Narrow" w:hAnsi="Arial Narrow"/>
          <w:sz w:val="20"/>
          <w:szCs w:val="20"/>
        </w:rPr>
        <w:t>.</w:t>
      </w:r>
      <w:r w:rsidRPr="00094326">
        <w:rPr>
          <w:rFonts w:ascii="Arial Narrow" w:hAnsi="Arial Narrow"/>
          <w:sz w:val="20"/>
          <w:szCs w:val="20"/>
        </w:rPr>
        <w:t xml:space="preserve"> ________</w:t>
      </w:r>
      <w:r>
        <w:rPr>
          <w:rFonts w:ascii="Arial Narrow" w:hAnsi="Arial Narrow"/>
          <w:sz w:val="20"/>
          <w:szCs w:val="20"/>
        </w:rPr>
        <w:t>_________________________</w:t>
      </w:r>
      <w:r w:rsidRPr="00094326">
        <w:rPr>
          <w:rFonts w:ascii="Arial Narrow" w:hAnsi="Arial Narrow"/>
          <w:sz w:val="20"/>
          <w:szCs w:val="20"/>
        </w:rPr>
        <w:t xml:space="preserve"> (</w:t>
      </w:r>
      <w:r w:rsidRPr="00126BC6">
        <w:rPr>
          <w:rFonts w:ascii="Arial Narrow" w:hAnsi="Arial Narrow"/>
          <w:i/>
          <w:iCs/>
          <w:sz w:val="20"/>
          <w:szCs w:val="20"/>
        </w:rPr>
        <w:t>indicar  número  complet</w:t>
      </w:r>
      <w:r>
        <w:rPr>
          <w:rFonts w:ascii="Arial Narrow" w:hAnsi="Arial Narrow"/>
          <w:i/>
          <w:iCs/>
          <w:sz w:val="20"/>
          <w:szCs w:val="20"/>
        </w:rPr>
        <w:t xml:space="preserve">o y fecha </w:t>
      </w:r>
      <w:r>
        <w:rPr>
          <w:rFonts w:ascii="Arial Narrow" w:hAnsi="Arial Narrow"/>
          <w:sz w:val="20"/>
          <w:szCs w:val="20"/>
        </w:rPr>
        <w:t xml:space="preserve">) a  través del(a) cual </w:t>
      </w:r>
      <w:r w:rsidRPr="00094326">
        <w:rPr>
          <w:rFonts w:ascii="Arial Narrow" w:hAnsi="Arial Narrow"/>
          <w:sz w:val="20"/>
          <w:szCs w:val="20"/>
        </w:rPr>
        <w:t xml:space="preserve"> ___</w:t>
      </w:r>
      <w:r>
        <w:rPr>
          <w:rFonts w:ascii="Arial Narrow" w:hAnsi="Arial Narrow"/>
          <w:sz w:val="20"/>
          <w:szCs w:val="20"/>
        </w:rPr>
        <w:t>_______________________________________(</w:t>
      </w:r>
      <w:r w:rsidRPr="00126BC6">
        <w:rPr>
          <w:rFonts w:ascii="Arial Narrow" w:hAnsi="Arial Narrow"/>
          <w:i/>
          <w:iCs/>
          <w:sz w:val="20"/>
          <w:szCs w:val="20"/>
        </w:rPr>
        <w:t>señalar  título  del  acto  administrativo</w:t>
      </w:r>
      <w:r>
        <w:rPr>
          <w:rFonts w:ascii="Arial Narrow" w:hAnsi="Arial Narrow"/>
          <w:sz w:val="20"/>
          <w:szCs w:val="20"/>
        </w:rPr>
        <w:t>)</w:t>
      </w:r>
      <w:r w:rsidRPr="00094326">
        <w:rPr>
          <w:rFonts w:ascii="Arial Narrow" w:hAnsi="Arial Narrow"/>
          <w:sz w:val="20"/>
          <w:szCs w:val="20"/>
        </w:rPr>
        <w:t>, el</w:t>
      </w:r>
      <w:r>
        <w:rPr>
          <w:rFonts w:ascii="Arial Narrow" w:hAnsi="Arial Narrow"/>
          <w:sz w:val="20"/>
          <w:szCs w:val="20"/>
        </w:rPr>
        <w:t>/la______________</w:t>
      </w:r>
      <w:r w:rsidRPr="00094326">
        <w:rPr>
          <w:rFonts w:ascii="Arial Narrow" w:hAnsi="Arial Narrow"/>
          <w:sz w:val="20"/>
          <w:szCs w:val="20"/>
        </w:rPr>
        <w:t xml:space="preserve"> </w:t>
      </w:r>
      <w:r>
        <w:rPr>
          <w:rFonts w:ascii="Arial Narrow" w:hAnsi="Arial Narrow"/>
          <w:sz w:val="20"/>
          <w:szCs w:val="20"/>
        </w:rPr>
        <w:t>(</w:t>
      </w:r>
      <w:r>
        <w:rPr>
          <w:rFonts w:ascii="Arial Narrow" w:hAnsi="Arial Narrow"/>
          <w:i/>
          <w:iCs/>
          <w:sz w:val="20"/>
          <w:szCs w:val="20"/>
        </w:rPr>
        <w:t xml:space="preserve">indicar el </w:t>
      </w:r>
      <w:r w:rsidRPr="00B07CF8">
        <w:rPr>
          <w:rFonts w:ascii="Arial Narrow" w:hAnsi="Arial Narrow"/>
          <w:i/>
          <w:iCs/>
          <w:sz w:val="20"/>
          <w:szCs w:val="20"/>
        </w:rPr>
        <w:t>cargo del funcionario que corresponda</w:t>
      </w:r>
      <w:r>
        <w:rPr>
          <w:rFonts w:ascii="Arial Narrow" w:hAnsi="Arial Narrow"/>
          <w:i/>
          <w:iCs/>
          <w:sz w:val="20"/>
          <w:szCs w:val="20"/>
        </w:rPr>
        <w:t xml:space="preserve"> </w:t>
      </w:r>
      <w:r w:rsidRPr="00126BC6">
        <w:rPr>
          <w:rFonts w:ascii="Arial Narrow" w:hAnsi="Arial Narrow"/>
          <w:i/>
          <w:iCs/>
          <w:sz w:val="20"/>
          <w:szCs w:val="20"/>
        </w:rPr>
        <w:t>de Parques Nacionales Naturales de Colombia</w:t>
      </w:r>
      <w:r>
        <w:rPr>
          <w:rFonts w:ascii="Arial Narrow" w:hAnsi="Arial Narrow"/>
          <w:sz w:val="20"/>
          <w:szCs w:val="20"/>
        </w:rPr>
        <w:t>), ordenó</w:t>
      </w:r>
      <w:r w:rsidRPr="00094326">
        <w:rPr>
          <w:rFonts w:ascii="Arial Narrow" w:hAnsi="Arial Narrow"/>
          <w:sz w:val="20"/>
          <w:szCs w:val="20"/>
        </w:rPr>
        <w:t>___________________ (</w:t>
      </w:r>
      <w:r w:rsidRPr="00126BC6">
        <w:rPr>
          <w:rFonts w:ascii="Arial Narrow" w:hAnsi="Arial Narrow"/>
          <w:i/>
          <w:iCs/>
          <w:sz w:val="20"/>
          <w:szCs w:val="20"/>
        </w:rPr>
        <w:t>señalar  el  objeto de la decisión</w:t>
      </w:r>
      <w:r w:rsidRPr="00094326">
        <w:rPr>
          <w:rFonts w:ascii="Arial Narrow" w:hAnsi="Arial Narrow"/>
          <w:sz w:val="20"/>
          <w:szCs w:val="20"/>
        </w:rPr>
        <w:t xml:space="preserve">), dentro del expediente </w:t>
      </w:r>
      <w:r>
        <w:rPr>
          <w:rFonts w:ascii="Arial Narrow" w:hAnsi="Arial Narrow"/>
          <w:sz w:val="20"/>
          <w:szCs w:val="20"/>
        </w:rPr>
        <w:t>(</w:t>
      </w:r>
      <w:r w:rsidRPr="00B07CF8">
        <w:rPr>
          <w:rFonts w:ascii="Arial Narrow" w:hAnsi="Arial Narrow"/>
          <w:i/>
          <w:sz w:val="20"/>
          <w:szCs w:val="20"/>
        </w:rPr>
        <w:t>indicar número de expediente</w:t>
      </w:r>
      <w:r>
        <w:rPr>
          <w:rFonts w:ascii="Arial Narrow" w:hAnsi="Arial Narrow"/>
          <w:sz w:val="20"/>
          <w:szCs w:val="20"/>
        </w:rPr>
        <w:t xml:space="preserve">) </w:t>
      </w:r>
      <w:r w:rsidRPr="00094326">
        <w:rPr>
          <w:rFonts w:ascii="Arial Narrow" w:hAnsi="Arial Narrow"/>
          <w:sz w:val="20"/>
          <w:szCs w:val="20"/>
        </w:rPr>
        <w:t>_________</w:t>
      </w:r>
      <w:r>
        <w:rPr>
          <w:rFonts w:ascii="Arial Narrow" w:hAnsi="Arial Narrow"/>
          <w:sz w:val="20"/>
          <w:szCs w:val="20"/>
        </w:rPr>
        <w:t>______.</w:t>
      </w:r>
    </w:p>
    <w:p w14:paraId="40D426B1" w14:textId="77777777" w:rsidR="00B61BEF" w:rsidRDefault="00B61BEF" w:rsidP="00B61BEF">
      <w:pPr>
        <w:jc w:val="both"/>
        <w:rPr>
          <w:rFonts w:ascii="Arial Narrow" w:hAnsi="Arial Narrow"/>
          <w:sz w:val="20"/>
          <w:szCs w:val="20"/>
        </w:rPr>
      </w:pPr>
    </w:p>
    <w:p w14:paraId="6BD3129E" w14:textId="45CF8FA6" w:rsidR="00A13A82" w:rsidRDefault="00B61BEF" w:rsidP="00A13A82">
      <w:pPr>
        <w:jc w:val="both"/>
        <w:rPr>
          <w:rFonts w:ascii="Arial Narrow" w:hAnsi="Arial Narrow"/>
          <w:sz w:val="20"/>
          <w:szCs w:val="20"/>
        </w:rPr>
      </w:pPr>
      <w:r w:rsidRPr="00094326">
        <w:rPr>
          <w:rFonts w:ascii="Arial Narrow" w:hAnsi="Arial Narrow"/>
          <w:sz w:val="20"/>
          <w:szCs w:val="20"/>
        </w:rPr>
        <w:t xml:space="preserve">Acto administrativo  que </w:t>
      </w:r>
      <w:r>
        <w:rPr>
          <w:rFonts w:ascii="Arial Narrow" w:hAnsi="Arial Narrow"/>
          <w:sz w:val="20"/>
          <w:szCs w:val="20"/>
        </w:rPr>
        <w:t xml:space="preserve"> </w:t>
      </w:r>
      <w:r w:rsidRPr="00094326">
        <w:rPr>
          <w:rFonts w:ascii="Arial Narrow" w:hAnsi="Arial Narrow"/>
          <w:sz w:val="20"/>
          <w:szCs w:val="20"/>
        </w:rPr>
        <w:t>fue debidamente notificado  ___________________ (</w:t>
      </w:r>
      <w:r w:rsidRPr="00126BC6">
        <w:rPr>
          <w:rFonts w:ascii="Arial Narrow" w:hAnsi="Arial Narrow"/>
          <w:i/>
          <w:iCs/>
          <w:sz w:val="20"/>
          <w:szCs w:val="20"/>
        </w:rPr>
        <w:t>indicar fecha y forma de notificación)</w:t>
      </w:r>
      <w:r>
        <w:rPr>
          <w:rFonts w:ascii="Arial Narrow" w:hAnsi="Arial Narrow"/>
          <w:sz w:val="20"/>
          <w:szCs w:val="20"/>
        </w:rPr>
        <w:t xml:space="preserve"> a</w:t>
      </w:r>
      <w:r w:rsidRPr="00094326">
        <w:rPr>
          <w:rFonts w:ascii="Arial Narrow" w:hAnsi="Arial Narrow"/>
          <w:sz w:val="20"/>
          <w:szCs w:val="20"/>
        </w:rPr>
        <w:t xml:space="preserve">  ____________________ (</w:t>
      </w:r>
      <w:r w:rsidRPr="00126BC6">
        <w:rPr>
          <w:rFonts w:ascii="Arial Narrow" w:hAnsi="Arial Narrow"/>
          <w:i/>
          <w:iCs/>
          <w:sz w:val="20"/>
          <w:szCs w:val="20"/>
        </w:rPr>
        <w:t xml:space="preserve">indicar  </w:t>
      </w:r>
      <w:r>
        <w:rPr>
          <w:rFonts w:ascii="Arial Narrow" w:hAnsi="Arial Narrow"/>
          <w:i/>
          <w:iCs/>
          <w:sz w:val="20"/>
          <w:szCs w:val="20"/>
        </w:rPr>
        <w:t>nombre completo</w:t>
      </w:r>
      <w:r w:rsidRPr="00094326">
        <w:rPr>
          <w:rFonts w:ascii="Arial Narrow" w:hAnsi="Arial Narrow"/>
          <w:sz w:val="20"/>
          <w:szCs w:val="20"/>
        </w:rPr>
        <w:t>) en calidad  de ________</w:t>
      </w:r>
      <w:r>
        <w:rPr>
          <w:rFonts w:ascii="Arial Narrow" w:hAnsi="Arial Narrow"/>
          <w:sz w:val="20"/>
          <w:szCs w:val="20"/>
        </w:rPr>
        <w:t>______</w:t>
      </w:r>
      <w:r w:rsidRPr="00094326">
        <w:rPr>
          <w:rFonts w:ascii="Arial Narrow" w:hAnsi="Arial Narrow"/>
          <w:sz w:val="20"/>
          <w:szCs w:val="20"/>
        </w:rPr>
        <w:t xml:space="preserve"> (</w:t>
      </w:r>
      <w:r w:rsidRPr="00B32D35">
        <w:rPr>
          <w:rFonts w:ascii="Arial Narrow" w:hAnsi="Arial Narrow"/>
          <w:i/>
          <w:iCs/>
          <w:sz w:val="20"/>
          <w:szCs w:val="20"/>
        </w:rPr>
        <w:t>solicitante/investigado/ apoderado</w:t>
      </w:r>
      <w:r w:rsidRPr="00094326">
        <w:rPr>
          <w:rFonts w:ascii="Arial Narrow" w:hAnsi="Arial Narrow"/>
          <w:sz w:val="20"/>
          <w:szCs w:val="20"/>
        </w:rPr>
        <w:t>)</w:t>
      </w:r>
      <w:r>
        <w:rPr>
          <w:rFonts w:ascii="Arial Narrow" w:hAnsi="Arial Narrow"/>
          <w:sz w:val="20"/>
          <w:szCs w:val="20"/>
        </w:rPr>
        <w:t xml:space="preserve"> y </w:t>
      </w:r>
      <w:r w:rsidR="00215027">
        <w:rPr>
          <w:rFonts w:ascii="Arial Narrow" w:hAnsi="Arial Narrow"/>
          <w:sz w:val="20"/>
          <w:szCs w:val="20"/>
        </w:rPr>
        <w:t xml:space="preserve">fue publicado en la </w:t>
      </w:r>
      <w:r w:rsidR="003255D7">
        <w:rPr>
          <w:rFonts w:ascii="Arial Narrow" w:hAnsi="Arial Narrow"/>
          <w:sz w:val="20"/>
          <w:szCs w:val="20"/>
        </w:rPr>
        <w:t>Gaceta Ambiental Oficial a través del siguiente link______________________ (</w:t>
      </w:r>
      <w:r w:rsidR="003255D7" w:rsidRPr="003255D7">
        <w:rPr>
          <w:rFonts w:ascii="Arial Narrow" w:hAnsi="Arial Narrow"/>
          <w:i/>
          <w:iCs/>
          <w:sz w:val="20"/>
          <w:szCs w:val="20"/>
        </w:rPr>
        <w:t>copiar link</w:t>
      </w:r>
      <w:r w:rsidR="003255D7">
        <w:rPr>
          <w:rFonts w:ascii="Arial Narrow" w:hAnsi="Arial Narrow"/>
          <w:sz w:val="20"/>
          <w:szCs w:val="20"/>
        </w:rPr>
        <w:t>).</w:t>
      </w:r>
    </w:p>
    <w:p w14:paraId="5B79ABF2" w14:textId="65C64F42" w:rsidR="003255D7" w:rsidRDefault="003255D7" w:rsidP="00A13A82">
      <w:pPr>
        <w:jc w:val="both"/>
        <w:rPr>
          <w:rFonts w:ascii="Arial Narrow" w:hAnsi="Arial Narrow"/>
          <w:sz w:val="20"/>
          <w:szCs w:val="20"/>
        </w:rPr>
      </w:pPr>
    </w:p>
    <w:p w14:paraId="4F22FA6D" w14:textId="0BE2604A" w:rsidR="00A13A82" w:rsidRPr="00094326" w:rsidRDefault="00A13A82" w:rsidP="00A13A82">
      <w:pPr>
        <w:jc w:val="both"/>
        <w:rPr>
          <w:rFonts w:ascii="Arial Narrow" w:hAnsi="Arial Narrow"/>
          <w:sz w:val="20"/>
          <w:szCs w:val="20"/>
        </w:rPr>
      </w:pPr>
      <w:r w:rsidRPr="00094326">
        <w:rPr>
          <w:rFonts w:ascii="Arial Narrow" w:hAnsi="Arial Narrow"/>
          <w:sz w:val="20"/>
          <w:szCs w:val="20"/>
        </w:rPr>
        <w:t>La Resolución</w:t>
      </w:r>
      <w:r>
        <w:rPr>
          <w:rFonts w:ascii="Arial Narrow" w:hAnsi="Arial Narrow"/>
          <w:sz w:val="20"/>
          <w:szCs w:val="20"/>
        </w:rPr>
        <w:t>/Auto</w:t>
      </w:r>
      <w:r w:rsidRPr="00094326">
        <w:rPr>
          <w:rFonts w:ascii="Arial Narrow" w:hAnsi="Arial Narrow"/>
          <w:sz w:val="20"/>
          <w:szCs w:val="20"/>
        </w:rPr>
        <w:t xml:space="preserve"> No</w:t>
      </w:r>
      <w:r w:rsidR="00B32D35">
        <w:rPr>
          <w:rFonts w:ascii="Arial Narrow" w:hAnsi="Arial Narrow"/>
          <w:sz w:val="20"/>
          <w:szCs w:val="20"/>
        </w:rPr>
        <w:t>.</w:t>
      </w:r>
      <w:r w:rsidRPr="00094326">
        <w:rPr>
          <w:rFonts w:ascii="Arial Narrow" w:hAnsi="Arial Narrow"/>
          <w:sz w:val="20"/>
          <w:szCs w:val="20"/>
        </w:rPr>
        <w:t>_____</w:t>
      </w:r>
      <w:r w:rsidR="003255D7">
        <w:rPr>
          <w:rFonts w:ascii="Arial Narrow" w:hAnsi="Arial Narrow"/>
          <w:sz w:val="20"/>
          <w:szCs w:val="20"/>
        </w:rPr>
        <w:t>___</w:t>
      </w:r>
      <w:r w:rsidRPr="00094326">
        <w:rPr>
          <w:rFonts w:ascii="Arial Narrow" w:hAnsi="Arial Narrow"/>
          <w:sz w:val="20"/>
          <w:szCs w:val="20"/>
        </w:rPr>
        <w:t xml:space="preserve"> (</w:t>
      </w:r>
      <w:r w:rsidRPr="00B32D35">
        <w:rPr>
          <w:rFonts w:ascii="Arial Narrow" w:hAnsi="Arial Narrow"/>
          <w:i/>
          <w:iCs/>
          <w:sz w:val="20"/>
          <w:szCs w:val="20"/>
        </w:rPr>
        <w:t>indicar número completo)</w:t>
      </w:r>
      <w:r w:rsidRPr="00094326">
        <w:rPr>
          <w:rFonts w:ascii="Arial Narrow" w:hAnsi="Arial Narrow"/>
          <w:sz w:val="20"/>
          <w:szCs w:val="20"/>
        </w:rPr>
        <w:t xml:space="preserve"> quedó en firme el _</w:t>
      </w:r>
      <w:r w:rsidR="00B32D35">
        <w:rPr>
          <w:rFonts w:ascii="Arial Narrow" w:hAnsi="Arial Narrow"/>
          <w:sz w:val="20"/>
          <w:szCs w:val="20"/>
        </w:rPr>
        <w:t>_______</w:t>
      </w:r>
      <w:r w:rsidR="00B61BEF">
        <w:rPr>
          <w:rFonts w:ascii="Arial Narrow" w:hAnsi="Arial Narrow"/>
          <w:sz w:val="20"/>
          <w:szCs w:val="20"/>
        </w:rPr>
        <w:t>_</w:t>
      </w:r>
      <w:r w:rsidR="00B61BEF" w:rsidRPr="00094326">
        <w:rPr>
          <w:rFonts w:ascii="Arial Narrow" w:hAnsi="Arial Narrow"/>
          <w:sz w:val="20"/>
          <w:szCs w:val="20"/>
        </w:rPr>
        <w:t xml:space="preserve"> (</w:t>
      </w:r>
      <w:r w:rsidRPr="00B32D35">
        <w:rPr>
          <w:rFonts w:ascii="Arial Narrow" w:hAnsi="Arial Narrow"/>
          <w:i/>
          <w:iCs/>
          <w:sz w:val="20"/>
          <w:szCs w:val="20"/>
        </w:rPr>
        <w:t>señalar fecha completa</w:t>
      </w:r>
      <w:r w:rsidRPr="00094326">
        <w:rPr>
          <w:rFonts w:ascii="Arial Narrow" w:hAnsi="Arial Narrow"/>
          <w:sz w:val="20"/>
          <w:szCs w:val="20"/>
        </w:rPr>
        <w:t>), teniendo en cuenta que__________________ (</w:t>
      </w:r>
      <w:r w:rsidR="00B32D35" w:rsidRPr="00433DA1">
        <w:rPr>
          <w:rFonts w:ascii="Arial Narrow" w:hAnsi="Arial Narrow"/>
          <w:i/>
          <w:iCs/>
          <w:sz w:val="20"/>
          <w:szCs w:val="20"/>
        </w:rPr>
        <w:t xml:space="preserve">contra la decisión </w:t>
      </w:r>
      <w:r w:rsidR="00433DA1" w:rsidRPr="00433DA1">
        <w:rPr>
          <w:rFonts w:ascii="Arial Narrow" w:hAnsi="Arial Narrow"/>
          <w:i/>
          <w:iCs/>
          <w:sz w:val="20"/>
          <w:szCs w:val="20"/>
        </w:rPr>
        <w:t xml:space="preserve">no procedía </w:t>
      </w:r>
      <w:r w:rsidRPr="00433DA1">
        <w:rPr>
          <w:rFonts w:ascii="Arial Narrow" w:hAnsi="Arial Narrow"/>
          <w:i/>
          <w:iCs/>
          <w:sz w:val="20"/>
          <w:szCs w:val="20"/>
        </w:rPr>
        <w:t>ningún recurso</w:t>
      </w:r>
      <w:r w:rsidR="00433DA1" w:rsidRPr="00433DA1">
        <w:rPr>
          <w:rFonts w:ascii="Arial Narrow" w:hAnsi="Arial Narrow"/>
          <w:i/>
          <w:iCs/>
          <w:sz w:val="20"/>
          <w:szCs w:val="20"/>
        </w:rPr>
        <w:t>/contra la decisión fueron resueltos los recursos interpuestos/contra la decisión no se presentó recurso o se renunció expresamente a ellos</w:t>
      </w:r>
      <w:r w:rsidR="00B61BEF">
        <w:rPr>
          <w:rFonts w:ascii="Arial Narrow" w:hAnsi="Arial Narrow"/>
          <w:i/>
          <w:iCs/>
          <w:sz w:val="20"/>
          <w:szCs w:val="20"/>
        </w:rPr>
        <w:t>/otros</w:t>
      </w:r>
      <w:r w:rsidR="00433DA1">
        <w:rPr>
          <w:rFonts w:ascii="Arial Narrow" w:hAnsi="Arial Narrow"/>
          <w:sz w:val="20"/>
          <w:szCs w:val="20"/>
        </w:rPr>
        <w:t xml:space="preserve">) </w:t>
      </w:r>
      <w:r w:rsidR="00B32D35">
        <w:rPr>
          <w:rFonts w:ascii="Arial Narrow" w:hAnsi="Arial Narrow"/>
          <w:sz w:val="20"/>
          <w:szCs w:val="20"/>
        </w:rPr>
        <w:t xml:space="preserve">conforme lo señalado en el artículo 87 de la Ley 1437 de 2011. </w:t>
      </w:r>
    </w:p>
    <w:bookmarkEnd w:id="0"/>
    <w:p w14:paraId="0BEE01AA" w14:textId="77777777" w:rsidR="00A13A82" w:rsidRDefault="00A13A82" w:rsidP="00A13A82">
      <w:pPr>
        <w:pStyle w:val="Textoindependiente"/>
        <w:overflowPunct/>
        <w:autoSpaceDE/>
        <w:rPr>
          <w:rFonts w:ascii="Arial Narrow" w:hAnsi="Arial Narrow"/>
          <w:i w:val="0"/>
          <w:sz w:val="20"/>
        </w:rPr>
      </w:pPr>
    </w:p>
    <w:p w14:paraId="78269B7B" w14:textId="5839485D" w:rsidR="00A13A82" w:rsidRPr="00B61BEF" w:rsidRDefault="00A13A82" w:rsidP="00A13A82">
      <w:pPr>
        <w:pStyle w:val="Textoindependiente"/>
        <w:overflowPunct/>
        <w:autoSpaceDE/>
        <w:rPr>
          <w:rFonts w:ascii="Arial Narrow" w:hAnsi="Arial Narrow" w:cs="Arial"/>
          <w:bCs/>
          <w:iCs/>
          <w:color w:val="000000"/>
          <w:sz w:val="20"/>
          <w:shd w:val="clear" w:color="auto" w:fill="FFFFFF"/>
        </w:rPr>
      </w:pPr>
      <w:r>
        <w:rPr>
          <w:rFonts w:ascii="Arial Narrow" w:hAnsi="Arial Narrow"/>
          <w:i w:val="0"/>
          <w:sz w:val="20"/>
        </w:rPr>
        <w:t xml:space="preserve">Que conforme al artículo </w:t>
      </w:r>
      <w:r w:rsidR="00B61BEF">
        <w:rPr>
          <w:rFonts w:ascii="Arial Narrow" w:hAnsi="Arial Narrow"/>
          <w:i w:val="0"/>
          <w:sz w:val="20"/>
        </w:rPr>
        <w:t>306 de la ley 1437 de 2011</w:t>
      </w:r>
      <w:r>
        <w:rPr>
          <w:rFonts w:ascii="Arial Narrow" w:hAnsi="Arial Narrow"/>
          <w:i w:val="0"/>
          <w:sz w:val="20"/>
        </w:rPr>
        <w:t xml:space="preserve"> – Código</w:t>
      </w:r>
      <w:r w:rsidR="00B61BEF">
        <w:rPr>
          <w:rFonts w:ascii="Arial Narrow" w:hAnsi="Arial Narrow"/>
          <w:i w:val="0"/>
          <w:sz w:val="20"/>
        </w:rPr>
        <w:t xml:space="preserve"> de Procedimiento Administrativo y de lo </w:t>
      </w:r>
      <w:r>
        <w:rPr>
          <w:rFonts w:ascii="Arial Narrow" w:hAnsi="Arial Narrow"/>
          <w:i w:val="0"/>
          <w:sz w:val="20"/>
        </w:rPr>
        <w:t>Contencioso Administrativo, según el cual:</w:t>
      </w:r>
      <w:r>
        <w:rPr>
          <w:rFonts w:ascii="Arial Narrow" w:hAnsi="Arial Narrow" w:cs="Arial"/>
          <w:bCs/>
          <w:i w:val="0"/>
          <w:iCs/>
          <w:color w:val="000000"/>
          <w:sz w:val="20"/>
          <w:shd w:val="clear" w:color="auto" w:fill="FFFFFF"/>
        </w:rPr>
        <w:t xml:space="preserve"> “</w:t>
      </w:r>
      <w:r w:rsidR="00B61BEF" w:rsidRPr="00B61BEF">
        <w:rPr>
          <w:rFonts w:ascii="Arial Narrow" w:hAnsi="Arial Narrow" w:cs="Arial"/>
          <w:bCs/>
          <w:iCs/>
          <w:color w:val="000000"/>
          <w:sz w:val="20"/>
          <w:shd w:val="clear" w:color="auto" w:fill="FFFFFF"/>
        </w:rPr>
        <w:t>En los aspectos no contemplados en este Código se seguirá el Código de Procedimiento Civil en lo que sea compatible con la naturaleza de los procesos y actuaciones que correspondan a la Jurisdicción de lo Contencioso Administrativo”.</w:t>
      </w:r>
    </w:p>
    <w:p w14:paraId="15359B5D" w14:textId="77777777" w:rsidR="00B61BEF" w:rsidRPr="00B61BEF" w:rsidRDefault="00B61BEF" w:rsidP="00A13A82">
      <w:pPr>
        <w:pStyle w:val="Textoindependiente"/>
        <w:overflowPunct/>
        <w:autoSpaceDE/>
        <w:rPr>
          <w:rFonts w:ascii="Arial Narrow" w:hAnsi="Arial Narrow" w:cs="Arial"/>
          <w:bCs/>
          <w:i w:val="0"/>
          <w:iCs/>
          <w:color w:val="000000"/>
          <w:sz w:val="20"/>
          <w:shd w:val="clear" w:color="auto" w:fill="FFFFFF"/>
        </w:rPr>
      </w:pPr>
    </w:p>
    <w:p w14:paraId="7C27B365" w14:textId="77777777" w:rsidR="00A13A82" w:rsidRDefault="00A13A82" w:rsidP="00A13A82">
      <w:pPr>
        <w:pStyle w:val="Textoindependiente"/>
        <w:overflowPunct/>
        <w:autoSpaceDE/>
      </w:pPr>
      <w:r>
        <w:rPr>
          <w:rFonts w:ascii="Arial Narrow" w:hAnsi="Arial Narrow" w:cs="Arial"/>
          <w:i w:val="0"/>
          <w:color w:val="000000"/>
          <w:sz w:val="20"/>
          <w:shd w:val="clear" w:color="auto" w:fill="FFFFFF"/>
        </w:rPr>
        <w:t>Que en consecuencia y de acuerdo al artículo 122 de la Ley 1564 de 2012- Código General del Proceso “</w:t>
      </w:r>
      <w:r>
        <w:rPr>
          <w:rFonts w:ascii="Arial Narrow" w:hAnsi="Arial Narrow" w:cs="Arial"/>
          <w:color w:val="000000"/>
          <w:sz w:val="20"/>
          <w:shd w:val="clear" w:color="auto" w:fill="FFFFFF"/>
        </w:rPr>
        <w:t>(…) El expediente de cada proceso concluido se archivará conforme a la reglamentación que para tales efectos establezca el Consejo Superior de la Judicatura, debiendo en todo caso informar al juzgado de conocimiento el sitio del archivo. La oficina de archivo ordenará la expedición de las copias requeridas y efectuará los desgloses del caso.”</w:t>
      </w:r>
    </w:p>
    <w:p w14:paraId="1A1A1152" w14:textId="77777777" w:rsidR="00A13A82" w:rsidRDefault="00A13A82" w:rsidP="00A13A82">
      <w:pPr>
        <w:pStyle w:val="Textoindependiente"/>
        <w:overflowPunct/>
        <w:autoSpaceDE/>
        <w:rPr>
          <w:rFonts w:ascii="Arial Narrow" w:hAnsi="Arial Narrow" w:cs="Arial"/>
          <w:color w:val="000000"/>
          <w:sz w:val="20"/>
          <w:shd w:val="clear" w:color="auto" w:fill="FFFFFF"/>
        </w:rPr>
      </w:pPr>
    </w:p>
    <w:p w14:paraId="7517325B" w14:textId="4BBF988F" w:rsidR="00A13A82" w:rsidRDefault="00992242" w:rsidP="0099525A">
      <w:pPr>
        <w:pStyle w:val="Textoindependiente"/>
        <w:overflowPunct/>
        <w:autoSpaceDE/>
        <w:outlineLvl w:val="0"/>
        <w:rPr>
          <w:rFonts w:ascii="Arial Narrow" w:hAnsi="Arial Narrow" w:cs="Arial"/>
          <w:i w:val="0"/>
          <w:sz w:val="20"/>
        </w:rPr>
      </w:pPr>
      <w:r>
        <w:rPr>
          <w:rFonts w:ascii="Arial Narrow" w:hAnsi="Arial Narrow" w:cs="Arial"/>
          <w:i w:val="0"/>
          <w:sz w:val="20"/>
        </w:rPr>
        <w:t>Que,</w:t>
      </w:r>
      <w:r w:rsidR="00A13A82">
        <w:rPr>
          <w:rFonts w:ascii="Arial Narrow" w:hAnsi="Arial Narrow" w:cs="Arial"/>
          <w:i w:val="0"/>
          <w:sz w:val="20"/>
        </w:rPr>
        <w:t xml:space="preserve"> por consiguiente, se procede a dar cumplimiento a lo establecido en los artículos citados.  </w:t>
      </w:r>
    </w:p>
    <w:p w14:paraId="15F3B669" w14:textId="77777777" w:rsidR="00A13A82" w:rsidRDefault="00A13A82" w:rsidP="00A13A82">
      <w:pPr>
        <w:rPr>
          <w:rFonts w:ascii="Arial Narrow" w:hAnsi="Arial Narrow" w:cs="Arial"/>
          <w:bCs/>
          <w:sz w:val="20"/>
          <w:szCs w:val="20"/>
        </w:rPr>
      </w:pPr>
    </w:p>
    <w:p w14:paraId="41A99C9B" w14:textId="77777777" w:rsidR="00A13A82" w:rsidRPr="00094326" w:rsidRDefault="00A13A82" w:rsidP="00A13A82">
      <w:pPr>
        <w:jc w:val="both"/>
        <w:rPr>
          <w:rFonts w:ascii="Arial Narrow" w:hAnsi="Arial Narrow" w:cs="Arial"/>
          <w:sz w:val="20"/>
          <w:szCs w:val="20"/>
        </w:rPr>
      </w:pPr>
    </w:p>
    <w:p w14:paraId="22E9C492" w14:textId="3BE8E9D9" w:rsidR="00A13A82" w:rsidRPr="00094326" w:rsidRDefault="00A13A82" w:rsidP="0099525A">
      <w:pPr>
        <w:jc w:val="both"/>
        <w:outlineLvl w:val="0"/>
        <w:rPr>
          <w:rFonts w:ascii="Arial Narrow" w:hAnsi="Arial Narrow" w:cs="Arial"/>
          <w:sz w:val="20"/>
          <w:szCs w:val="20"/>
        </w:rPr>
      </w:pPr>
      <w:r w:rsidRPr="00094326">
        <w:rPr>
          <w:rFonts w:ascii="Arial Narrow" w:hAnsi="Arial Narrow" w:cs="Arial"/>
          <w:sz w:val="20"/>
          <w:szCs w:val="20"/>
        </w:rPr>
        <w:t xml:space="preserve">Dada en _______________, a los _________ (_______) días del mes de __________ </w:t>
      </w:r>
      <w:r>
        <w:rPr>
          <w:rFonts w:ascii="Arial Narrow" w:hAnsi="Arial Narrow" w:cs="Arial"/>
          <w:sz w:val="20"/>
          <w:szCs w:val="20"/>
        </w:rPr>
        <w:t>de</w:t>
      </w:r>
      <w:r w:rsidRPr="00094326">
        <w:rPr>
          <w:rFonts w:ascii="Arial Narrow" w:hAnsi="Arial Narrow" w:cs="Arial"/>
          <w:sz w:val="20"/>
          <w:szCs w:val="20"/>
        </w:rPr>
        <w:t>_______</w:t>
      </w:r>
      <w:r w:rsidR="00B32D35">
        <w:rPr>
          <w:rFonts w:ascii="Arial Narrow" w:hAnsi="Arial Narrow" w:cs="Arial"/>
          <w:sz w:val="20"/>
          <w:szCs w:val="20"/>
        </w:rPr>
        <w:t>.</w:t>
      </w:r>
    </w:p>
    <w:p w14:paraId="7D26DBD8" w14:textId="77777777" w:rsidR="00A13A82" w:rsidRPr="00094326" w:rsidRDefault="00A13A82" w:rsidP="00A13A82">
      <w:pPr>
        <w:jc w:val="center"/>
        <w:rPr>
          <w:rFonts w:ascii="Arial Narrow" w:hAnsi="Arial Narrow" w:cs="Arial"/>
          <w:sz w:val="20"/>
          <w:szCs w:val="20"/>
        </w:rPr>
      </w:pPr>
    </w:p>
    <w:p w14:paraId="0CC4284F" w14:textId="77777777" w:rsidR="00A13A82" w:rsidRPr="00094326" w:rsidRDefault="00A13A82" w:rsidP="00A13A82">
      <w:pPr>
        <w:rPr>
          <w:rFonts w:ascii="Arial Narrow" w:hAnsi="Arial Narrow" w:cs="Arial"/>
          <w:sz w:val="20"/>
          <w:szCs w:val="20"/>
        </w:rPr>
      </w:pPr>
    </w:p>
    <w:p w14:paraId="5C4B1A7E" w14:textId="77777777" w:rsidR="00A13A82" w:rsidRPr="00094326" w:rsidRDefault="00A13A82" w:rsidP="00A13A82">
      <w:pPr>
        <w:jc w:val="center"/>
        <w:rPr>
          <w:rFonts w:ascii="Arial Narrow" w:hAnsi="Arial Narrow" w:cs="Arial"/>
          <w:sz w:val="20"/>
          <w:szCs w:val="20"/>
        </w:rPr>
      </w:pPr>
      <w:r w:rsidRPr="00094326">
        <w:rPr>
          <w:rFonts w:ascii="Arial Narrow" w:hAnsi="Arial Narrow" w:cs="Arial"/>
          <w:sz w:val="20"/>
          <w:szCs w:val="20"/>
        </w:rPr>
        <w:t xml:space="preserve">(FIRMA DEL FUNCIONARIO, </w:t>
      </w:r>
      <w:r>
        <w:rPr>
          <w:rFonts w:ascii="Arial Narrow" w:hAnsi="Arial Narrow" w:cs="Arial"/>
          <w:sz w:val="20"/>
          <w:szCs w:val="20"/>
        </w:rPr>
        <w:t xml:space="preserve">NOMBRE, </w:t>
      </w:r>
      <w:r w:rsidRPr="00094326">
        <w:rPr>
          <w:rFonts w:ascii="Arial Narrow" w:hAnsi="Arial Narrow" w:cs="Arial"/>
          <w:sz w:val="20"/>
          <w:szCs w:val="20"/>
        </w:rPr>
        <w:t>CARGO Y DEPENDENCIA)</w:t>
      </w:r>
    </w:p>
    <w:p w14:paraId="48442BAA" w14:textId="77777777" w:rsidR="00A13A82" w:rsidRDefault="00A13A82" w:rsidP="00A13A82">
      <w:pPr>
        <w:rPr>
          <w:rFonts w:ascii="Arial Narrow" w:hAnsi="Arial Narrow" w:cs="Arial"/>
          <w:bCs/>
          <w:sz w:val="22"/>
          <w:szCs w:val="22"/>
        </w:rPr>
      </w:pPr>
    </w:p>
    <w:p w14:paraId="7A4BF511" w14:textId="77777777" w:rsidR="00A13A82" w:rsidRDefault="00A13A82" w:rsidP="00A13A82">
      <w:pPr>
        <w:rPr>
          <w:rFonts w:ascii="Arial Narrow" w:hAnsi="Arial Narrow" w:cs="Arial"/>
          <w:b/>
          <w:bCs/>
        </w:rPr>
      </w:pPr>
    </w:p>
    <w:p w14:paraId="4F0584FC" w14:textId="77777777" w:rsidR="00A13A82" w:rsidRDefault="00A13A82" w:rsidP="00A13A82">
      <w:pPr>
        <w:suppressAutoHyphens w:val="0"/>
        <w:jc w:val="both"/>
        <w:textAlignment w:val="auto"/>
        <w:rPr>
          <w:rFonts w:ascii="Arial Narrow" w:hAnsi="Arial Narrow" w:cs="Arial"/>
          <w:i/>
          <w:sz w:val="16"/>
          <w:szCs w:val="16"/>
        </w:rPr>
      </w:pPr>
      <w:r>
        <w:rPr>
          <w:rFonts w:ascii="Arial Narrow" w:hAnsi="Arial Narrow" w:cs="Arial"/>
          <w:i/>
          <w:sz w:val="16"/>
          <w:szCs w:val="16"/>
        </w:rPr>
        <w:t xml:space="preserve">Revisó: </w:t>
      </w:r>
    </w:p>
    <w:p w14:paraId="21CBA279" w14:textId="77777777" w:rsidR="00A13A82" w:rsidRDefault="00A13A82" w:rsidP="00A13A82">
      <w:pPr>
        <w:suppressAutoHyphens w:val="0"/>
        <w:jc w:val="both"/>
        <w:textAlignment w:val="auto"/>
        <w:rPr>
          <w:rFonts w:ascii="Arial Narrow" w:hAnsi="Arial Narrow"/>
          <w:i/>
          <w:sz w:val="16"/>
          <w:szCs w:val="16"/>
        </w:rPr>
      </w:pPr>
    </w:p>
    <w:p w14:paraId="1C24B727" w14:textId="77777777" w:rsidR="00A13A82" w:rsidRDefault="00A13A82" w:rsidP="00A13A82">
      <w:pPr>
        <w:suppressAutoHyphens w:val="0"/>
        <w:jc w:val="both"/>
        <w:textAlignment w:val="auto"/>
        <w:rPr>
          <w:rFonts w:ascii="Arial Narrow" w:hAnsi="Arial Narrow" w:cs="Arial"/>
          <w:i/>
          <w:sz w:val="16"/>
          <w:szCs w:val="16"/>
        </w:rPr>
      </w:pPr>
      <w:r>
        <w:rPr>
          <w:rFonts w:ascii="Arial Narrow" w:hAnsi="Arial Narrow" w:cs="Arial"/>
          <w:i/>
          <w:sz w:val="16"/>
          <w:szCs w:val="16"/>
        </w:rPr>
        <w:t xml:space="preserve">Proyectó: </w:t>
      </w:r>
    </w:p>
    <w:p w14:paraId="479319AD" w14:textId="77777777" w:rsidR="00A13A82" w:rsidRDefault="00A13A82" w:rsidP="00A13A82">
      <w:pPr>
        <w:jc w:val="both"/>
        <w:rPr>
          <w:rFonts w:ascii="Arial Narrow" w:hAnsi="Arial Narrow" w:cs="Arial"/>
          <w:sz w:val="14"/>
          <w:szCs w:val="14"/>
          <w:lang w:val="es-MX"/>
        </w:rPr>
      </w:pPr>
    </w:p>
    <w:p w14:paraId="2C24A5A8" w14:textId="62F2E697" w:rsidR="00000000" w:rsidRDefault="00A13A82" w:rsidP="00485B52">
      <w:pPr>
        <w:tabs>
          <w:tab w:val="left" w:pos="7365"/>
        </w:tabs>
      </w:pPr>
      <w:r>
        <w:rPr>
          <w:rFonts w:ascii="Arial Narrow" w:hAnsi="Arial Narrow" w:cs="Arial"/>
          <w:i/>
          <w:sz w:val="16"/>
          <w:szCs w:val="16"/>
        </w:rPr>
        <w:t xml:space="preserve">Expediente: </w:t>
      </w:r>
    </w:p>
    <w:sectPr w:rsidR="007701E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11D5" w14:textId="77777777" w:rsidR="005A0F4A" w:rsidRDefault="005A0F4A" w:rsidP="00485B52">
      <w:r>
        <w:separator/>
      </w:r>
    </w:p>
  </w:endnote>
  <w:endnote w:type="continuationSeparator" w:id="0">
    <w:p w14:paraId="46769112" w14:textId="77777777" w:rsidR="005A0F4A" w:rsidRDefault="005A0F4A" w:rsidP="0048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A868" w14:textId="77777777" w:rsidR="005A0F4A" w:rsidRDefault="005A0F4A" w:rsidP="00485B52">
      <w:r>
        <w:separator/>
      </w:r>
    </w:p>
  </w:footnote>
  <w:footnote w:type="continuationSeparator" w:id="0">
    <w:p w14:paraId="6D07F10B" w14:textId="77777777" w:rsidR="005A0F4A" w:rsidRDefault="005A0F4A" w:rsidP="0048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20"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4578"/>
      <w:gridCol w:w="2346"/>
    </w:tblGrid>
    <w:tr w:rsidR="00592554" w14:paraId="146CEB38" w14:textId="77777777" w:rsidTr="00712B63">
      <w:trPr>
        <w:cantSplit/>
        <w:trHeight w:val="680"/>
        <w:tblHeader/>
        <w:jc w:val="center"/>
      </w:trPr>
      <w:tc>
        <w:tcPr>
          <w:tcW w:w="1696" w:type="dxa"/>
          <w:vMerge w:val="restart"/>
          <w:tcBorders>
            <w:left w:val="single" w:sz="4" w:space="0" w:color="auto"/>
            <w:right w:val="nil"/>
          </w:tcBorders>
        </w:tcPr>
        <w:p w14:paraId="6FD74CBC" w14:textId="77777777" w:rsidR="00592554" w:rsidRDefault="00592554" w:rsidP="00592554">
          <w:pPr>
            <w:pStyle w:val="Encabezado"/>
            <w:ind w:left="180"/>
            <w:jc w:val="center"/>
            <w:rPr>
              <w:rFonts w:ascii="Arial" w:hAnsi="Arial" w:cs="Arial"/>
              <w:sz w:val="20"/>
            </w:rPr>
          </w:pPr>
          <w:r>
            <w:rPr>
              <w:noProof/>
              <w:lang w:val="es-CO" w:eastAsia="es-CO"/>
            </w:rPr>
            <w:drawing>
              <wp:anchor distT="0" distB="0" distL="114300" distR="114300" simplePos="0" relativeHeight="251659264" behindDoc="0" locked="0" layoutInCell="1" allowOverlap="1" wp14:anchorId="68CDDAA2" wp14:editId="3C495EC1">
                <wp:simplePos x="0" y="0"/>
                <wp:positionH relativeFrom="column">
                  <wp:posOffset>113665</wp:posOffset>
                </wp:positionH>
                <wp:positionV relativeFrom="paragraph">
                  <wp:posOffset>139065</wp:posOffset>
                </wp:positionV>
                <wp:extent cx="809625" cy="1028700"/>
                <wp:effectExtent l="0" t="0" r="3175" b="12700"/>
                <wp:wrapNone/>
                <wp:docPr id="1964" name="Imagen 3" descr="Logo Parques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 name="Imagen 3" descr="Logo Parques 3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1028700"/>
                        </a:xfrm>
                        <a:prstGeom prst="rect">
                          <a:avLst/>
                        </a:prstGeom>
                        <a:noFill/>
                        <a:ln>
                          <a:noFill/>
                        </a:ln>
                      </pic:spPr>
                    </pic:pic>
                  </a:graphicData>
                </a:graphic>
              </wp:anchor>
            </w:drawing>
          </w:r>
        </w:p>
      </w:tc>
      <w:tc>
        <w:tcPr>
          <w:tcW w:w="4578" w:type="dxa"/>
          <w:vMerge w:val="restart"/>
          <w:vAlign w:val="center"/>
        </w:tcPr>
        <w:p w14:paraId="31A7B53E" w14:textId="77777777" w:rsidR="00592554" w:rsidRPr="00592554" w:rsidRDefault="00592554" w:rsidP="00592554">
          <w:pPr>
            <w:jc w:val="center"/>
            <w:outlineLvl w:val="0"/>
            <w:rPr>
              <w:rFonts w:ascii="Arial Narrow" w:hAnsi="Arial Narrow"/>
              <w:b/>
              <w:i/>
              <w:iCs/>
              <w:sz w:val="21"/>
              <w:szCs w:val="28"/>
            </w:rPr>
          </w:pPr>
          <w:r w:rsidRPr="00592554">
            <w:rPr>
              <w:rFonts w:ascii="Arial Narrow" w:hAnsi="Arial Narrow" w:cs="Arial"/>
              <w:b/>
              <w:sz w:val="21"/>
              <w:szCs w:val="28"/>
            </w:rPr>
            <w:t>CONSTANCIA DE ARCHIVO</w:t>
          </w:r>
        </w:p>
      </w:tc>
      <w:tc>
        <w:tcPr>
          <w:tcW w:w="2346" w:type="dxa"/>
          <w:vAlign w:val="center"/>
        </w:tcPr>
        <w:p w14:paraId="09E0E990" w14:textId="0BC8E00A" w:rsidR="00592554" w:rsidRPr="0075702C" w:rsidRDefault="00592554" w:rsidP="00592554">
          <w:pPr>
            <w:pStyle w:val="Encabezado"/>
            <w:rPr>
              <w:rFonts w:ascii="Arial Narrow" w:hAnsi="Arial Narrow" w:cs="Arial"/>
              <w:sz w:val="20"/>
            </w:rPr>
          </w:pPr>
          <w:r w:rsidRPr="0075702C">
            <w:rPr>
              <w:rFonts w:ascii="Arial Narrow" w:hAnsi="Arial Narrow" w:cs="Arial"/>
              <w:sz w:val="20"/>
            </w:rPr>
            <w:t>Código: A</w:t>
          </w:r>
          <w:r w:rsidR="0075702C">
            <w:rPr>
              <w:rFonts w:ascii="Arial Narrow" w:hAnsi="Arial Narrow" w:cs="Arial"/>
              <w:sz w:val="20"/>
            </w:rPr>
            <w:t>AMB</w:t>
          </w:r>
          <w:r w:rsidRPr="0075702C">
            <w:rPr>
              <w:rFonts w:ascii="Arial Narrow" w:hAnsi="Arial Narrow" w:cs="Arial"/>
              <w:sz w:val="20"/>
            </w:rPr>
            <w:t>_FO_</w:t>
          </w:r>
          <w:r w:rsidR="0075702C">
            <w:rPr>
              <w:rFonts w:ascii="Arial Narrow" w:hAnsi="Arial Narrow" w:cs="Arial"/>
              <w:sz w:val="20"/>
            </w:rPr>
            <w:t>44</w:t>
          </w:r>
        </w:p>
      </w:tc>
    </w:tr>
    <w:tr w:rsidR="00592554" w14:paraId="03953ADE" w14:textId="77777777" w:rsidTr="00712B63">
      <w:trPr>
        <w:cantSplit/>
        <w:trHeight w:val="680"/>
        <w:tblHeader/>
        <w:jc w:val="center"/>
      </w:trPr>
      <w:tc>
        <w:tcPr>
          <w:tcW w:w="1696" w:type="dxa"/>
          <w:vMerge/>
          <w:tcBorders>
            <w:left w:val="single" w:sz="4" w:space="0" w:color="auto"/>
            <w:right w:val="nil"/>
          </w:tcBorders>
        </w:tcPr>
        <w:p w14:paraId="318875C6" w14:textId="77777777" w:rsidR="00592554" w:rsidRDefault="00592554" w:rsidP="00592554">
          <w:pPr>
            <w:pStyle w:val="Encabezado"/>
            <w:rPr>
              <w:rFonts w:ascii="Arial" w:hAnsi="Arial" w:cs="Arial"/>
              <w:sz w:val="20"/>
            </w:rPr>
          </w:pPr>
        </w:p>
      </w:tc>
      <w:tc>
        <w:tcPr>
          <w:tcW w:w="4578" w:type="dxa"/>
          <w:vMerge/>
          <w:vAlign w:val="center"/>
        </w:tcPr>
        <w:p w14:paraId="5B1AE9C5" w14:textId="77777777" w:rsidR="00592554" w:rsidRPr="00C264C5" w:rsidRDefault="00592554" w:rsidP="00592554">
          <w:pPr>
            <w:pStyle w:val="Encabezado"/>
            <w:rPr>
              <w:rFonts w:ascii="Arial Narrow" w:hAnsi="Arial Narrow" w:cs="Arial"/>
              <w:sz w:val="20"/>
            </w:rPr>
          </w:pPr>
        </w:p>
      </w:tc>
      <w:tc>
        <w:tcPr>
          <w:tcW w:w="2346" w:type="dxa"/>
          <w:vAlign w:val="center"/>
        </w:tcPr>
        <w:p w14:paraId="3287174A" w14:textId="340A27DB" w:rsidR="00592554" w:rsidRPr="0075702C" w:rsidRDefault="00592554" w:rsidP="00592554">
          <w:pPr>
            <w:pStyle w:val="Encabezado"/>
            <w:rPr>
              <w:rFonts w:ascii="Arial Narrow" w:hAnsi="Arial Narrow" w:cs="Arial"/>
              <w:sz w:val="20"/>
            </w:rPr>
          </w:pPr>
          <w:r w:rsidRPr="0075702C">
            <w:rPr>
              <w:rFonts w:ascii="Arial Narrow" w:hAnsi="Arial Narrow" w:cs="Arial"/>
              <w:sz w:val="20"/>
            </w:rPr>
            <w:t xml:space="preserve">Versión: </w:t>
          </w:r>
          <w:r w:rsidR="0075702C">
            <w:rPr>
              <w:rFonts w:ascii="Arial Narrow" w:hAnsi="Arial Narrow" w:cs="Arial"/>
              <w:sz w:val="20"/>
            </w:rPr>
            <w:t>2</w:t>
          </w:r>
        </w:p>
      </w:tc>
    </w:tr>
    <w:tr w:rsidR="00592554" w14:paraId="210C1D54" w14:textId="77777777" w:rsidTr="00712B63">
      <w:trPr>
        <w:cantSplit/>
        <w:trHeight w:val="680"/>
        <w:tblHeader/>
        <w:jc w:val="center"/>
      </w:trPr>
      <w:tc>
        <w:tcPr>
          <w:tcW w:w="1696" w:type="dxa"/>
          <w:vMerge/>
          <w:tcBorders>
            <w:left w:val="single" w:sz="4" w:space="0" w:color="auto"/>
            <w:right w:val="nil"/>
          </w:tcBorders>
        </w:tcPr>
        <w:p w14:paraId="0F0006FB" w14:textId="77777777" w:rsidR="00592554" w:rsidRDefault="00592554" w:rsidP="00592554">
          <w:pPr>
            <w:pStyle w:val="Encabezado"/>
            <w:rPr>
              <w:rFonts w:ascii="Arial" w:hAnsi="Arial" w:cs="Arial"/>
              <w:sz w:val="20"/>
            </w:rPr>
          </w:pPr>
        </w:p>
      </w:tc>
      <w:tc>
        <w:tcPr>
          <w:tcW w:w="4578" w:type="dxa"/>
          <w:vMerge/>
          <w:vAlign w:val="center"/>
        </w:tcPr>
        <w:p w14:paraId="0F1884BB" w14:textId="77777777" w:rsidR="00592554" w:rsidRPr="00D46EC1" w:rsidRDefault="00592554" w:rsidP="00592554">
          <w:pPr>
            <w:pStyle w:val="Encabezado"/>
            <w:jc w:val="center"/>
            <w:rPr>
              <w:rFonts w:ascii="Arial Narrow" w:hAnsi="Arial Narrow" w:cs="Arial"/>
              <w:b/>
              <w:sz w:val="20"/>
            </w:rPr>
          </w:pPr>
        </w:p>
      </w:tc>
      <w:tc>
        <w:tcPr>
          <w:tcW w:w="2346" w:type="dxa"/>
          <w:vAlign w:val="center"/>
        </w:tcPr>
        <w:p w14:paraId="3AA8C097" w14:textId="77777777" w:rsidR="00592554" w:rsidRPr="0075702C" w:rsidRDefault="00592554" w:rsidP="00592554">
          <w:pPr>
            <w:pStyle w:val="Encabezado"/>
            <w:rPr>
              <w:rFonts w:ascii="Arial Narrow" w:hAnsi="Arial Narrow" w:cs="Arial"/>
              <w:sz w:val="20"/>
            </w:rPr>
          </w:pPr>
          <w:r w:rsidRPr="0075702C">
            <w:rPr>
              <w:rFonts w:ascii="Arial Narrow" w:hAnsi="Arial Narrow" w:cs="Arial"/>
              <w:sz w:val="20"/>
            </w:rPr>
            <w:t>Vigente desde dd/mm/aaaa:</w:t>
          </w:r>
        </w:p>
        <w:p w14:paraId="76F145B5" w14:textId="16634446" w:rsidR="00592554" w:rsidRPr="0075702C" w:rsidRDefault="00592554" w:rsidP="00592554">
          <w:pPr>
            <w:pStyle w:val="Encabezado"/>
            <w:rPr>
              <w:rFonts w:ascii="Arial Narrow" w:hAnsi="Arial Narrow" w:cs="Arial"/>
              <w:sz w:val="20"/>
            </w:rPr>
          </w:pPr>
          <w:r w:rsidRPr="0075702C">
            <w:rPr>
              <w:rFonts w:ascii="Arial Narrow" w:hAnsi="Arial Narrow" w:cs="Arial"/>
              <w:sz w:val="20"/>
            </w:rPr>
            <w:t>1</w:t>
          </w:r>
          <w:r w:rsidR="0075702C">
            <w:rPr>
              <w:rFonts w:ascii="Arial Narrow" w:hAnsi="Arial Narrow" w:cs="Arial"/>
              <w:sz w:val="20"/>
            </w:rPr>
            <w:t>0</w:t>
          </w:r>
          <w:r w:rsidRPr="0075702C">
            <w:rPr>
              <w:rFonts w:ascii="Arial Narrow" w:hAnsi="Arial Narrow" w:cs="Arial"/>
              <w:sz w:val="20"/>
            </w:rPr>
            <w:t>/</w:t>
          </w:r>
          <w:r w:rsidR="0075702C">
            <w:rPr>
              <w:rFonts w:ascii="Arial Narrow" w:hAnsi="Arial Narrow" w:cs="Arial"/>
              <w:sz w:val="20"/>
            </w:rPr>
            <w:t>05</w:t>
          </w:r>
          <w:r w:rsidRPr="0075702C">
            <w:rPr>
              <w:rFonts w:ascii="Arial Narrow" w:hAnsi="Arial Narrow" w:cs="Arial"/>
              <w:sz w:val="20"/>
            </w:rPr>
            <w:t>/20</w:t>
          </w:r>
          <w:r w:rsidR="0075702C">
            <w:rPr>
              <w:rFonts w:ascii="Arial Narrow" w:hAnsi="Arial Narrow" w:cs="Arial"/>
              <w:sz w:val="20"/>
            </w:rPr>
            <w:t>21</w:t>
          </w:r>
        </w:p>
      </w:tc>
    </w:tr>
  </w:tbl>
  <w:p w14:paraId="645E1BA0" w14:textId="77777777" w:rsidR="00485B52" w:rsidRDefault="00485B5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82"/>
    <w:rsid w:val="00126BC6"/>
    <w:rsid w:val="00215027"/>
    <w:rsid w:val="002B547B"/>
    <w:rsid w:val="00307E78"/>
    <w:rsid w:val="003255D7"/>
    <w:rsid w:val="00433DA1"/>
    <w:rsid w:val="00485B52"/>
    <w:rsid w:val="004E18BB"/>
    <w:rsid w:val="00592554"/>
    <w:rsid w:val="005A0F4A"/>
    <w:rsid w:val="005B5D53"/>
    <w:rsid w:val="006E3180"/>
    <w:rsid w:val="00740E5D"/>
    <w:rsid w:val="0075702C"/>
    <w:rsid w:val="0083033B"/>
    <w:rsid w:val="008A6674"/>
    <w:rsid w:val="00950C2D"/>
    <w:rsid w:val="00992242"/>
    <w:rsid w:val="0099525A"/>
    <w:rsid w:val="00A13A82"/>
    <w:rsid w:val="00AA38FF"/>
    <w:rsid w:val="00B32D35"/>
    <w:rsid w:val="00B61BEF"/>
    <w:rsid w:val="00C867C3"/>
    <w:rsid w:val="00FC003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AE00"/>
  <w15:chartTrackingRefBased/>
  <w15:docId w15:val="{CCA6A06E-0B85-4E79-8DD4-88132184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3A82"/>
    <w:pPr>
      <w:suppressAutoHyphens/>
      <w:autoSpaceDN w:val="0"/>
      <w:spacing w:after="0" w:line="240" w:lineRule="auto"/>
      <w:textAlignment w:val="baseline"/>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13A82"/>
    <w:pPr>
      <w:overflowPunct w:val="0"/>
      <w:autoSpaceDE w:val="0"/>
      <w:jc w:val="both"/>
    </w:pPr>
    <w:rPr>
      <w:rFonts w:ascii="Arial" w:hAnsi="Arial"/>
      <w:i/>
      <w:szCs w:val="20"/>
    </w:rPr>
  </w:style>
  <w:style w:type="character" w:customStyle="1" w:styleId="TextoindependienteCar">
    <w:name w:val="Texto independiente Car"/>
    <w:basedOn w:val="Fuentedeprrafopredeter"/>
    <w:link w:val="Textoindependiente"/>
    <w:rsid w:val="00A13A82"/>
    <w:rPr>
      <w:rFonts w:ascii="Arial" w:eastAsia="Times New Roman" w:hAnsi="Arial" w:cs="Times New Roman"/>
      <w:i/>
      <w:sz w:val="24"/>
      <w:szCs w:val="20"/>
      <w:lang w:val="es-ES" w:eastAsia="es-ES"/>
    </w:rPr>
  </w:style>
  <w:style w:type="character" w:styleId="nfasis">
    <w:name w:val="Emphasis"/>
    <w:rsid w:val="00A13A82"/>
    <w:rPr>
      <w:i/>
      <w:iCs/>
    </w:rPr>
  </w:style>
  <w:style w:type="character" w:customStyle="1" w:styleId="apple-converted-space">
    <w:name w:val="apple-converted-space"/>
    <w:rsid w:val="00A13A82"/>
  </w:style>
  <w:style w:type="paragraph" w:styleId="Mapadeldocumento">
    <w:name w:val="Document Map"/>
    <w:basedOn w:val="Normal"/>
    <w:link w:val="MapadeldocumentoCar"/>
    <w:uiPriority w:val="99"/>
    <w:semiHidden/>
    <w:unhideWhenUsed/>
    <w:rsid w:val="0099525A"/>
  </w:style>
  <w:style w:type="character" w:customStyle="1" w:styleId="MapadeldocumentoCar">
    <w:name w:val="Mapa del documento Car"/>
    <w:basedOn w:val="Fuentedeprrafopredeter"/>
    <w:link w:val="Mapadeldocumento"/>
    <w:uiPriority w:val="99"/>
    <w:semiHidden/>
    <w:rsid w:val="0099525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9525A"/>
    <w:rPr>
      <w:sz w:val="18"/>
      <w:szCs w:val="18"/>
    </w:rPr>
  </w:style>
  <w:style w:type="character" w:customStyle="1" w:styleId="TextodegloboCar">
    <w:name w:val="Texto de globo Car"/>
    <w:basedOn w:val="Fuentedeprrafopredeter"/>
    <w:link w:val="Textodeglobo"/>
    <w:uiPriority w:val="99"/>
    <w:semiHidden/>
    <w:rsid w:val="0099525A"/>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99525A"/>
    <w:rPr>
      <w:sz w:val="18"/>
      <w:szCs w:val="18"/>
    </w:rPr>
  </w:style>
  <w:style w:type="paragraph" w:styleId="Textocomentario">
    <w:name w:val="annotation text"/>
    <w:basedOn w:val="Normal"/>
    <w:link w:val="TextocomentarioCar"/>
    <w:uiPriority w:val="99"/>
    <w:semiHidden/>
    <w:unhideWhenUsed/>
    <w:rsid w:val="0099525A"/>
  </w:style>
  <w:style w:type="character" w:customStyle="1" w:styleId="TextocomentarioCar">
    <w:name w:val="Texto comentario Car"/>
    <w:basedOn w:val="Fuentedeprrafopredeter"/>
    <w:link w:val="Textocomentario"/>
    <w:uiPriority w:val="99"/>
    <w:semiHidden/>
    <w:rsid w:val="0099525A"/>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9525A"/>
    <w:rPr>
      <w:b/>
      <w:bCs/>
      <w:sz w:val="20"/>
      <w:szCs w:val="20"/>
    </w:rPr>
  </w:style>
  <w:style w:type="character" w:customStyle="1" w:styleId="AsuntodelcomentarioCar">
    <w:name w:val="Asunto del comentario Car"/>
    <w:basedOn w:val="TextocomentarioCar"/>
    <w:link w:val="Asuntodelcomentario"/>
    <w:uiPriority w:val="99"/>
    <w:semiHidden/>
    <w:rsid w:val="0099525A"/>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485B52"/>
    <w:pPr>
      <w:tabs>
        <w:tab w:val="center" w:pos="4252"/>
        <w:tab w:val="right" w:pos="8504"/>
      </w:tabs>
    </w:pPr>
  </w:style>
  <w:style w:type="character" w:customStyle="1" w:styleId="EncabezadoCar">
    <w:name w:val="Encabezado Car"/>
    <w:basedOn w:val="Fuentedeprrafopredeter"/>
    <w:link w:val="Encabezado"/>
    <w:uiPriority w:val="99"/>
    <w:rsid w:val="00485B5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85B52"/>
    <w:pPr>
      <w:tabs>
        <w:tab w:val="center" w:pos="4252"/>
        <w:tab w:val="right" w:pos="8504"/>
      </w:tabs>
    </w:pPr>
  </w:style>
  <w:style w:type="character" w:customStyle="1" w:styleId="PiedepginaCar">
    <w:name w:val="Pie de página Car"/>
    <w:basedOn w:val="Fuentedeprrafopredeter"/>
    <w:link w:val="Piedepgina"/>
    <w:uiPriority w:val="99"/>
    <w:rsid w:val="00485B5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3081-6A96-4B2D-90D7-C92DCE4D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PNNC</dc:creator>
  <cp:keywords/>
  <dc:description/>
  <cp:lastModifiedBy>LENOVO</cp:lastModifiedBy>
  <cp:revision>2</cp:revision>
  <dcterms:created xsi:type="dcterms:W3CDTF">2023-09-05T15:04:00Z</dcterms:created>
  <dcterms:modified xsi:type="dcterms:W3CDTF">2023-09-05T15:04:00Z</dcterms:modified>
</cp:coreProperties>
</file>